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267" w:rsidRPr="00146267" w:rsidRDefault="00146267" w:rsidP="00146267">
      <w:pPr>
        <w:shd w:val="clear" w:color="auto" w:fill="FFFFFF"/>
        <w:spacing w:before="300" w:after="150"/>
        <w:outlineLvl w:val="2"/>
        <w:rPr>
          <w:rFonts w:ascii="Helvetica" w:eastAsia="Times New Roman" w:hAnsi="Helvetica" w:cs="Times New Roman"/>
          <w:bCs/>
          <w:color w:val="333333"/>
          <w:sz w:val="28"/>
          <w:szCs w:val="28"/>
          <w:lang w:val="de-DE"/>
        </w:rPr>
      </w:pPr>
      <w:r w:rsidRPr="00146267">
        <w:rPr>
          <w:rFonts w:ascii="Helvetica" w:eastAsia="Times New Roman" w:hAnsi="Helvetica" w:cs="Times New Roman"/>
          <w:b/>
          <w:bCs/>
          <w:color w:val="333333"/>
          <w:sz w:val="28"/>
          <w:szCs w:val="28"/>
          <w:lang w:val="de-DE"/>
        </w:rPr>
        <w:t>Auszug aus dem Beschlussprotokoll der Sitzung der Ärztekammer vom 3. 5. 2018</w:t>
      </w:r>
      <w:r>
        <w:rPr>
          <w:rFonts w:ascii="Helvetica" w:eastAsia="Times New Roman" w:hAnsi="Helvetica" w:cs="Times New Roman"/>
          <w:b/>
          <w:bCs/>
          <w:color w:val="333333"/>
          <w:sz w:val="28"/>
          <w:szCs w:val="28"/>
          <w:lang w:val="de-DE"/>
        </w:rPr>
        <w:t xml:space="preserve"> </w:t>
      </w:r>
      <w:r>
        <w:rPr>
          <w:rFonts w:ascii="Helvetica" w:eastAsia="Times New Roman" w:hAnsi="Helvetica" w:cs="Times New Roman"/>
          <w:bCs/>
          <w:color w:val="333333"/>
          <w:sz w:val="28"/>
          <w:szCs w:val="28"/>
          <w:lang w:val="de-DE"/>
        </w:rPr>
        <w:t>(Aus SAEZ Nr. 26-27, 2018)</w:t>
      </w:r>
    </w:p>
    <w:p w:rsidR="00146267" w:rsidRPr="00146267" w:rsidRDefault="00146267" w:rsidP="00146267">
      <w:pPr>
        <w:shd w:val="clear" w:color="auto" w:fill="FFFFFF"/>
        <w:spacing w:before="300" w:after="150"/>
        <w:outlineLvl w:val="2"/>
        <w:rPr>
          <w:rFonts w:ascii="Helvetica" w:eastAsia="Times New Roman" w:hAnsi="Helvetica" w:cs="Times New Roman"/>
          <w:b/>
          <w:bCs/>
          <w:color w:val="333333"/>
          <w:sz w:val="28"/>
          <w:szCs w:val="28"/>
          <w:lang w:val="de-DE"/>
        </w:rPr>
      </w:pPr>
    </w:p>
    <w:p w:rsidR="00146267" w:rsidRPr="00146267" w:rsidRDefault="00146267" w:rsidP="00146267">
      <w:pPr>
        <w:shd w:val="clear" w:color="auto" w:fill="FFFFFF"/>
        <w:spacing w:before="300" w:after="150"/>
        <w:outlineLvl w:val="2"/>
        <w:rPr>
          <w:rFonts w:ascii="Helvetica" w:eastAsia="Times New Roman" w:hAnsi="Helvetica" w:cs="Times New Roman"/>
          <w:color w:val="333333"/>
          <w:sz w:val="28"/>
          <w:szCs w:val="28"/>
          <w:lang w:val="de-DE"/>
        </w:rPr>
      </w:pPr>
      <w:r w:rsidRPr="00146267">
        <w:rPr>
          <w:rFonts w:ascii="Helvetica" w:eastAsia="Times New Roman" w:hAnsi="Helvetica" w:cs="Times New Roman"/>
          <w:b/>
          <w:bCs/>
          <w:color w:val="333333"/>
          <w:sz w:val="28"/>
          <w:szCs w:val="28"/>
          <w:lang w:val="de-DE"/>
        </w:rPr>
        <w:t>7. Änderungen in Statuten, Geschäfts</w:t>
      </w:r>
      <w:r w:rsidRPr="00146267">
        <w:rPr>
          <w:rFonts w:ascii="Helvetica" w:eastAsia="Times New Roman" w:hAnsi="Helvetica" w:cs="Times New Roman"/>
          <w:b/>
          <w:bCs/>
          <w:color w:val="333333"/>
          <w:sz w:val="28"/>
          <w:szCs w:val="28"/>
          <w:lang w:val="de-DE"/>
        </w:rPr>
        <w:softHyphen/>
        <w:t>ordnung und Standesordnung</w:t>
      </w:r>
    </w:p>
    <w:p w:rsidR="00146267" w:rsidRPr="00146267" w:rsidRDefault="00146267" w:rsidP="00146267">
      <w:pPr>
        <w:shd w:val="clear" w:color="auto" w:fill="FFFFFF"/>
        <w:spacing w:before="360" w:after="150"/>
        <w:outlineLvl w:val="3"/>
        <w:rPr>
          <w:rFonts w:ascii="Helvetica" w:eastAsia="Times New Roman" w:hAnsi="Helvetica" w:cs="Times New Roman"/>
          <w:color w:val="333333"/>
          <w:sz w:val="27"/>
          <w:szCs w:val="27"/>
          <w:lang w:val="de-DE"/>
        </w:rPr>
      </w:pPr>
      <w:r w:rsidRPr="00146267">
        <w:rPr>
          <w:rFonts w:ascii="Helvetica" w:eastAsia="Times New Roman" w:hAnsi="Helvetica" w:cs="Times New Roman"/>
          <w:b/>
          <w:bCs/>
          <w:color w:val="333333"/>
          <w:sz w:val="27"/>
          <w:szCs w:val="27"/>
          <w:lang w:val="de-DE"/>
        </w:rPr>
        <w:t>7.1 Änderung in der Standesordnung FMH</w:t>
      </w:r>
    </w:p>
    <w:p w:rsidR="00146267" w:rsidRPr="00146267" w:rsidRDefault="00146267" w:rsidP="00146267">
      <w:pPr>
        <w:shd w:val="clear" w:color="auto" w:fill="FFFFFF"/>
        <w:spacing w:before="270" w:after="150"/>
        <w:outlineLvl w:val="4"/>
        <w:rPr>
          <w:rFonts w:ascii="Helvetica" w:eastAsia="Times New Roman" w:hAnsi="Helvetica" w:cs="Times New Roman"/>
          <w:i/>
          <w:iCs/>
          <w:color w:val="333333"/>
          <w:spacing w:val="4"/>
          <w:lang w:val="de-DE"/>
        </w:rPr>
      </w:pPr>
      <w:r w:rsidRPr="00146267">
        <w:rPr>
          <w:rFonts w:ascii="Helvetica" w:eastAsia="Times New Roman" w:hAnsi="Helvetica" w:cs="Times New Roman"/>
          <w:i/>
          <w:iCs/>
          <w:color w:val="333333"/>
          <w:spacing w:val="4"/>
          <w:lang w:val="de-DE"/>
        </w:rPr>
        <w:t>7.1.1 Übernahme der SAMW-Richtlinie «Betreuung und Behandlung von Menschen mit Demenz»</w:t>
      </w:r>
    </w:p>
    <w:p w:rsidR="00146267" w:rsidRPr="00146267" w:rsidRDefault="00146267" w:rsidP="00146267">
      <w:pPr>
        <w:shd w:val="clear" w:color="auto" w:fill="FFFFFF"/>
        <w:spacing w:before="0" w:after="150" w:line="384" w:lineRule="atLeast"/>
        <w:rPr>
          <w:rFonts w:ascii="Helvetica" w:hAnsi="Helvetica" w:cs="Times New Roman"/>
          <w:color w:val="333333"/>
          <w:spacing w:val="8"/>
          <w:lang w:val="de-DE"/>
        </w:rPr>
      </w:pPr>
      <w:r w:rsidRPr="00146267">
        <w:rPr>
          <w:rFonts w:ascii="Helvetica" w:hAnsi="Helvetica" w:cs="Times New Roman"/>
          <w:color w:val="333333"/>
          <w:spacing w:val="8"/>
          <w:lang w:val="de-DE"/>
        </w:rPr>
        <w:t xml:space="preserve">Die SAMW hat die Richtlinie im letzten Herbst </w:t>
      </w:r>
      <w:r w:rsidRPr="00146267">
        <w:rPr>
          <w:rFonts w:ascii="Helvetica" w:hAnsi="Helvetica" w:cs="Times New Roman"/>
          <w:color w:val="333333"/>
          <w:spacing w:val="8"/>
          <w:lang w:val="de-DE"/>
        </w:rPr>
        <w:softHyphen/>
        <w:t>verabschiedet.</w:t>
      </w:r>
      <w:r w:rsidRPr="00146267">
        <w:rPr>
          <w:rFonts w:ascii="Helvetica" w:hAnsi="Helvetica" w:cs="Times New Roman"/>
          <w:i/>
          <w:iCs/>
          <w:color w:val="333333"/>
          <w:spacing w:val="8"/>
          <w:lang w:val="de-DE"/>
        </w:rPr>
        <w:t> Jürg Schlup/Präsident FMH</w:t>
      </w:r>
      <w:r>
        <w:rPr>
          <w:rFonts w:ascii="Helvetica" w:hAnsi="Helvetica" w:cs="Times New Roman"/>
          <w:i/>
          <w:iCs/>
          <w:color w:val="333333"/>
          <w:spacing w:val="8"/>
          <w:lang w:val="de-DE"/>
        </w:rPr>
        <w:t xml:space="preserve"> </w:t>
      </w:r>
      <w:r w:rsidRPr="00146267">
        <w:rPr>
          <w:rFonts w:ascii="Helvetica" w:hAnsi="Helvetica" w:cs="Times New Roman"/>
          <w:color w:val="333333"/>
          <w:spacing w:val="8"/>
          <w:lang w:val="de-DE"/>
        </w:rPr>
        <w:t>begrüsst </w:t>
      </w:r>
      <w:r w:rsidRPr="00146267">
        <w:rPr>
          <w:rFonts w:ascii="Helvetica" w:hAnsi="Helvetica" w:cs="Times New Roman"/>
          <w:i/>
          <w:iCs/>
          <w:color w:val="333333"/>
          <w:spacing w:val="8"/>
          <w:lang w:val="de-DE"/>
        </w:rPr>
        <w:t>PD Dr. med. Georg Bosshard/Zürich</w:t>
      </w:r>
      <w:r w:rsidRPr="00146267">
        <w:rPr>
          <w:rFonts w:ascii="Helvetica" w:hAnsi="Helvetica" w:cs="Times New Roman"/>
          <w:color w:val="333333"/>
          <w:spacing w:val="8"/>
          <w:lang w:val="de-DE"/>
        </w:rPr>
        <w:t xml:space="preserve">, der die Subkommission innerhalb der Zentralen Ethikkommission der SAMW geleitet hat. Der Referent informiert über die wesentlichen Ziele und Themenfelder der vom Bund und von den Kantonen 2014 lancierten Nationalen </w:t>
      </w:r>
      <w:r w:rsidRPr="00146267">
        <w:rPr>
          <w:rFonts w:ascii="Helvetica" w:hAnsi="Helvetica" w:cs="Times New Roman"/>
          <w:color w:val="333333"/>
          <w:spacing w:val="8"/>
          <w:lang w:val="de-DE"/>
        </w:rPr>
        <w:softHyphen/>
        <w:t xml:space="preserve">Demenzstrategie. Ziel 5 dieser Strategie legt fest, die </w:t>
      </w:r>
      <w:r w:rsidRPr="00146267">
        <w:rPr>
          <w:rFonts w:ascii="Helvetica" w:hAnsi="Helvetica" w:cs="Times New Roman"/>
          <w:color w:val="333333"/>
          <w:spacing w:val="8"/>
          <w:lang w:val="de-DE"/>
        </w:rPr>
        <w:softHyphen/>
        <w:t xml:space="preserve">Lebensqualität dieser wachsenden Patientengruppe zu verbessern, </w:t>
      </w:r>
      <w:r w:rsidRPr="00146267">
        <w:rPr>
          <w:rFonts w:ascii="Helvetica" w:hAnsi="Helvetica" w:cs="Times New Roman"/>
          <w:color w:val="333333"/>
          <w:spacing w:val="8"/>
          <w:lang w:val="de-DE"/>
        </w:rPr>
        <w:softHyphen/>
        <w:t>Belastungen zu verringern und die Qualität der Ver</w:t>
      </w:r>
      <w:r w:rsidRPr="00146267">
        <w:rPr>
          <w:rFonts w:ascii="Helvetica" w:hAnsi="Helvetica" w:cs="Times New Roman"/>
          <w:color w:val="333333"/>
          <w:spacing w:val="8"/>
          <w:lang w:val="de-DE"/>
        </w:rPr>
        <w:softHyphen/>
        <w:t xml:space="preserve">sorgung zu garantieren. In der Schweiz </w:t>
      </w:r>
      <w:r w:rsidRPr="00146267">
        <w:rPr>
          <w:rFonts w:ascii="Helvetica" w:hAnsi="Helvetica" w:cs="Times New Roman"/>
          <w:color w:val="333333"/>
          <w:spacing w:val="8"/>
          <w:lang w:val="de-DE"/>
        </w:rPr>
        <w:softHyphen/>
        <w:t>leben rund 120 000 Menschen mit Demenz.</w:t>
      </w:r>
    </w:p>
    <w:p w:rsidR="00146267" w:rsidRDefault="00146267" w:rsidP="00146267">
      <w:pPr>
        <w:spacing w:before="0" w:after="0"/>
        <w:rPr>
          <w:rFonts w:ascii="Times" w:eastAsia="Times New Roman" w:hAnsi="Times" w:cs="Times New Roman"/>
          <w:lang w:val="de-DE"/>
        </w:rPr>
      </w:pPr>
    </w:p>
    <w:p w:rsidR="00146267" w:rsidRPr="00146267" w:rsidRDefault="00146267" w:rsidP="00146267">
      <w:pPr>
        <w:spacing w:before="0" w:after="0"/>
        <w:rPr>
          <w:rFonts w:ascii="Helvetica" w:eastAsia="Times New Roman" w:hAnsi="Helvetica" w:cs="Times New Roman"/>
          <w:i/>
          <w:lang w:val="de-DE"/>
        </w:rPr>
      </w:pPr>
      <w:r w:rsidRPr="00146267">
        <w:rPr>
          <w:rFonts w:ascii="Helvetica" w:eastAsia="Times New Roman" w:hAnsi="Helvetica" w:cs="Times New Roman"/>
          <w:i/>
          <w:lang w:val="de-DE"/>
        </w:rPr>
        <w:t>PD Dr. med. Georg Bosshard spricht über die SAMW-Richtlinien «Betreuung und Behandlung von Menschen mit Demenz».</w:t>
      </w:r>
    </w:p>
    <w:p w:rsidR="00146267" w:rsidRPr="00146267" w:rsidRDefault="00146267" w:rsidP="00146267">
      <w:pPr>
        <w:shd w:val="clear" w:color="auto" w:fill="FFFFFF"/>
        <w:spacing w:before="0" w:after="150" w:line="384" w:lineRule="atLeast"/>
        <w:rPr>
          <w:rFonts w:ascii="Helvetica" w:hAnsi="Helvetica" w:cs="Times New Roman"/>
          <w:color w:val="333333"/>
          <w:spacing w:val="8"/>
          <w:lang w:val="de-DE"/>
        </w:rPr>
      </w:pPr>
      <w:r w:rsidRPr="00146267">
        <w:rPr>
          <w:rFonts w:ascii="Helvetica" w:hAnsi="Helvetica" w:cs="Times New Roman"/>
          <w:color w:val="333333"/>
          <w:spacing w:val="8"/>
          <w:lang w:val="de-DE"/>
        </w:rPr>
        <w:t xml:space="preserve">Die SAMW hat jahrelange Erfahrung im Etablieren von medizinisch-ethischen Richtlinien. Es war auch ihr Ziel, mit dieser Richtlinie für die Betreuung und Behandlung von Menschen mit Demenz eine praktische Orientierungshilfe in ethischen Konfliktsituationen zu bieten. Dabei wird die Gesamtthematik einzelnen Problemfeldern zugeordnet, wie sie sich letztlich </w:t>
      </w:r>
      <w:r w:rsidRPr="00146267">
        <w:rPr>
          <w:rFonts w:ascii="Helvetica" w:hAnsi="Helvetica" w:cs="Times New Roman"/>
          <w:color w:val="333333"/>
          <w:spacing w:val="8"/>
          <w:lang w:val="de-DE"/>
        </w:rPr>
        <w:softHyphen/>
        <w:t xml:space="preserve">setting-übergreifend (zu Hause, im Spital, im Pflegeheim) wie auch berufsgruppenübergreifend allen </w:t>
      </w:r>
      <w:r w:rsidRPr="00146267">
        <w:rPr>
          <w:rFonts w:ascii="Helvetica" w:hAnsi="Helvetica" w:cs="Times New Roman"/>
          <w:color w:val="333333"/>
          <w:spacing w:val="8"/>
          <w:lang w:val="de-DE"/>
        </w:rPr>
        <w:softHyphen/>
        <w:t>Betreuungspersonen stellen können. Bei den Grundsätzen wurden Würde, Lebensqualität, Wohlbefinden, Wahrhaftigkeit und Respekt als relevant erachtet. Demenz ist jene Krankheit in der Medizin, wo die Zusammenarbeit mit den Angehörigen vielleicht den wichtigsten Stellenwert überhaupt hat. Häufig ist es ja so, dass die Angehörigen an der Demenzerkrankung fast mehr leiden als die betroffene Person selber. Es wird auch auf die Frage mit dem Umgang eines Suizid</w:t>
      </w:r>
      <w:r w:rsidRPr="00146267">
        <w:rPr>
          <w:rFonts w:ascii="Helvetica" w:hAnsi="Helvetica" w:cs="Times New Roman"/>
          <w:color w:val="333333"/>
          <w:spacing w:val="8"/>
          <w:lang w:val="de-DE"/>
        </w:rPr>
        <w:softHyphen/>
        <w:t>wunsches eingegangen. Die SAMW hat diesbezüglich eine weitere Richtlinie in Vernehmlassung, die sich vertiefter mit dieser Thematik auseinandersetzt.</w:t>
      </w:r>
    </w:p>
    <w:p w:rsidR="00146267" w:rsidRPr="00146267" w:rsidRDefault="00146267" w:rsidP="00146267">
      <w:pPr>
        <w:shd w:val="clear" w:color="auto" w:fill="FFFFFF"/>
        <w:spacing w:before="0" w:after="150" w:line="384" w:lineRule="atLeast"/>
        <w:rPr>
          <w:rFonts w:ascii="Helvetica" w:hAnsi="Helvetica" w:cs="Times New Roman"/>
          <w:color w:val="333333"/>
          <w:spacing w:val="8"/>
          <w:lang w:val="de-DE"/>
        </w:rPr>
      </w:pPr>
      <w:r w:rsidRPr="00146267">
        <w:rPr>
          <w:rFonts w:ascii="Helvetica" w:hAnsi="Helvetica" w:cs="Times New Roman"/>
          <w:color w:val="333333"/>
          <w:spacing w:val="8"/>
          <w:lang w:val="de-DE"/>
        </w:rPr>
        <w:lastRenderedPageBreak/>
        <w:t>Nach verschiedenen Voten aus dem Plenum zum Suizidwunsch unterstreicht </w:t>
      </w:r>
      <w:r w:rsidRPr="00146267">
        <w:rPr>
          <w:rFonts w:ascii="Helvetica" w:hAnsi="Helvetica" w:cs="Times New Roman"/>
          <w:i/>
          <w:iCs/>
          <w:color w:val="333333"/>
          <w:spacing w:val="8"/>
          <w:lang w:val="de-DE"/>
        </w:rPr>
        <w:t>Jürg Schlup/Präsident FMH</w:t>
      </w:r>
      <w:r w:rsidRPr="00146267">
        <w:rPr>
          <w:rFonts w:ascii="Helvetica" w:hAnsi="Helvetica" w:cs="Times New Roman"/>
          <w:color w:val="333333"/>
          <w:spacing w:val="8"/>
          <w:lang w:val="de-DE"/>
        </w:rPr>
        <w:t xml:space="preserve">, dass die zu verabschiedende Richtlinie einen gewissen Zusammenhang zu der aktuell in Vernehmlassung </w:t>
      </w:r>
      <w:r w:rsidRPr="00146267">
        <w:rPr>
          <w:rFonts w:ascii="Helvetica" w:hAnsi="Helvetica" w:cs="Times New Roman"/>
          <w:color w:val="333333"/>
          <w:spacing w:val="8"/>
          <w:lang w:val="de-DE"/>
        </w:rPr>
        <w:softHyphen/>
        <w:t>stehenden SAMW-Richtlinie «Umgang mit Sterben und Tod» hat. Die Verabschiedung dieser Richtlinie ist jedoch erst für die nächste ÄK vorgesehen.</w:t>
      </w:r>
    </w:p>
    <w:p w:rsidR="00146267" w:rsidRPr="00146267" w:rsidRDefault="00146267" w:rsidP="00146267">
      <w:pPr>
        <w:shd w:val="clear" w:color="auto" w:fill="FFFFFF"/>
        <w:spacing w:before="0" w:after="150" w:line="384" w:lineRule="atLeast"/>
        <w:rPr>
          <w:rFonts w:ascii="Helvetica" w:hAnsi="Helvetica" w:cs="Times New Roman"/>
          <w:color w:val="333333"/>
          <w:spacing w:val="8"/>
          <w:lang w:val="de-DE"/>
        </w:rPr>
      </w:pPr>
      <w:r w:rsidRPr="00146267">
        <w:rPr>
          <w:rFonts w:ascii="Helvetica" w:hAnsi="Helvetica" w:cs="Times New Roman"/>
          <w:b/>
          <w:bCs/>
          <w:color w:val="333333"/>
          <w:spacing w:val="8"/>
          <w:lang w:val="de-DE"/>
        </w:rPr>
        <w:t>Antrag ZV:</w:t>
      </w:r>
    </w:p>
    <w:p w:rsidR="00146267" w:rsidRPr="00146267" w:rsidRDefault="00146267" w:rsidP="00146267">
      <w:pPr>
        <w:shd w:val="clear" w:color="auto" w:fill="FFFFFF"/>
        <w:spacing w:before="0" w:after="150" w:line="384" w:lineRule="atLeast"/>
        <w:rPr>
          <w:rFonts w:ascii="Helvetica" w:hAnsi="Helvetica" w:cs="Times New Roman"/>
          <w:color w:val="333333"/>
          <w:spacing w:val="8"/>
          <w:lang w:val="de-DE"/>
        </w:rPr>
      </w:pPr>
      <w:r w:rsidRPr="00146267">
        <w:rPr>
          <w:rFonts w:ascii="Helvetica" w:hAnsi="Helvetica" w:cs="Times New Roman"/>
          <w:b/>
          <w:bCs/>
          <w:color w:val="333333"/>
          <w:spacing w:val="8"/>
          <w:lang w:val="de-DE"/>
        </w:rPr>
        <w:t>Der ZV beantragt die Übernahme der Richtlinie «Betreuung und Behandlung von Menschen mit Demenz» in die Standesordnung</w:t>
      </w:r>
    </w:p>
    <w:p w:rsidR="00146267" w:rsidRPr="00146267" w:rsidRDefault="00146267" w:rsidP="00146267">
      <w:pPr>
        <w:shd w:val="clear" w:color="auto" w:fill="FFFFFF"/>
        <w:spacing w:before="0" w:after="150" w:line="384" w:lineRule="atLeast"/>
        <w:rPr>
          <w:rFonts w:ascii="Helvetica" w:hAnsi="Helvetica" w:cs="Times New Roman"/>
          <w:color w:val="333333"/>
          <w:spacing w:val="8"/>
          <w:lang w:val="de-DE"/>
        </w:rPr>
      </w:pPr>
      <w:r w:rsidRPr="00146267">
        <w:rPr>
          <w:rFonts w:ascii="Helvetica" w:hAnsi="Helvetica" w:cs="Times New Roman"/>
          <w:b/>
          <w:bCs/>
          <w:color w:val="333333"/>
          <w:spacing w:val="8"/>
          <w:lang w:val="de-DE"/>
        </w:rPr>
        <w:t>Beschluss:</w:t>
      </w:r>
    </w:p>
    <w:p w:rsidR="00146267" w:rsidRPr="00146267" w:rsidRDefault="00146267" w:rsidP="00146267">
      <w:pPr>
        <w:shd w:val="clear" w:color="auto" w:fill="FFFFFF"/>
        <w:spacing w:before="0" w:after="150" w:line="384" w:lineRule="atLeast"/>
        <w:rPr>
          <w:rFonts w:ascii="Helvetica" w:hAnsi="Helvetica" w:cs="Times New Roman"/>
          <w:color w:val="333333"/>
          <w:spacing w:val="8"/>
          <w:lang w:val="de-DE"/>
        </w:rPr>
      </w:pPr>
      <w:r w:rsidRPr="00146267">
        <w:rPr>
          <w:rFonts w:ascii="Helvetica" w:hAnsi="Helvetica" w:cs="Times New Roman"/>
          <w:b/>
          <w:bCs/>
          <w:color w:val="333333"/>
          <w:spacing w:val="8"/>
          <w:lang w:val="de-DE"/>
        </w:rPr>
        <w:t>Der Antrag wird mit 128 Ja, 1 Nein und 13 Ent</w:t>
      </w:r>
      <w:r w:rsidRPr="00146267">
        <w:rPr>
          <w:rFonts w:ascii="Helvetica" w:hAnsi="Helvetica" w:cs="Times New Roman"/>
          <w:b/>
          <w:bCs/>
          <w:color w:val="333333"/>
          <w:spacing w:val="8"/>
          <w:lang w:val="de-DE"/>
        </w:rPr>
        <w:softHyphen/>
        <w:t>haltungen angenommen.</w:t>
      </w:r>
    </w:p>
    <w:p w:rsidR="00146267" w:rsidRPr="00146267" w:rsidRDefault="00146267" w:rsidP="00146267">
      <w:pPr>
        <w:shd w:val="clear" w:color="auto" w:fill="FFFFFF"/>
        <w:spacing w:before="270" w:after="150"/>
        <w:outlineLvl w:val="4"/>
        <w:rPr>
          <w:rFonts w:ascii="Helvetica" w:eastAsia="Times New Roman" w:hAnsi="Helvetica" w:cs="Times New Roman"/>
          <w:i/>
          <w:iCs/>
          <w:color w:val="333333"/>
          <w:spacing w:val="4"/>
          <w:lang w:val="de-DE"/>
        </w:rPr>
      </w:pPr>
      <w:r w:rsidRPr="00146267">
        <w:rPr>
          <w:rFonts w:ascii="Helvetica" w:eastAsia="Times New Roman" w:hAnsi="Helvetica" w:cs="Times New Roman"/>
          <w:i/>
          <w:iCs/>
          <w:color w:val="333333"/>
          <w:spacing w:val="4"/>
          <w:lang w:val="de-DE"/>
        </w:rPr>
        <w:t>7.1.2 Vororientierung SAMW-Richtlinie  «Umgang mit Sterben und Tod»</w:t>
      </w:r>
    </w:p>
    <w:p w:rsidR="00146267" w:rsidRPr="00146267" w:rsidRDefault="00146267" w:rsidP="00146267">
      <w:pPr>
        <w:shd w:val="clear" w:color="auto" w:fill="FFFFFF"/>
        <w:spacing w:before="0" w:after="150" w:line="384" w:lineRule="atLeast"/>
        <w:rPr>
          <w:rFonts w:ascii="Helvetica" w:hAnsi="Helvetica" w:cs="Times New Roman"/>
          <w:color w:val="333333"/>
          <w:spacing w:val="8"/>
          <w:lang w:val="de-DE"/>
        </w:rPr>
      </w:pPr>
      <w:r w:rsidRPr="00146267">
        <w:rPr>
          <w:rFonts w:ascii="Helvetica" w:hAnsi="Helvetica" w:cs="Times New Roman"/>
          <w:color w:val="333333"/>
          <w:spacing w:val="8"/>
          <w:lang w:val="de-DE"/>
        </w:rPr>
        <w:t>Wie vorgängig erwähnt, revidiert die SAMW zurzeit die Richtlinie «Betreuung von Patientinnen und Pa</w:t>
      </w:r>
      <w:r w:rsidRPr="00146267">
        <w:rPr>
          <w:rFonts w:ascii="Helvetica" w:hAnsi="Helvetica" w:cs="Times New Roman"/>
          <w:color w:val="333333"/>
          <w:spacing w:val="8"/>
          <w:lang w:val="de-DE"/>
        </w:rPr>
        <w:softHyphen/>
        <w:t xml:space="preserve">tienten am Lebensende». Unter dem neuen Titel «Umgang mit Sterben und Tod» wurde ein Entwurf bereits vernehmlasst. In dieser neuen Richtlinie steht das </w:t>
      </w:r>
      <w:r w:rsidRPr="00146267">
        <w:rPr>
          <w:rFonts w:ascii="Helvetica" w:hAnsi="Helvetica" w:cs="Times New Roman"/>
          <w:color w:val="333333"/>
          <w:spacing w:val="8"/>
          <w:lang w:val="de-DE"/>
        </w:rPr>
        <w:softHyphen/>
        <w:t>Gespräch über Sterben und Tod im Zentrum. Dr. iur. </w:t>
      </w:r>
      <w:r w:rsidRPr="00146267">
        <w:rPr>
          <w:rFonts w:ascii="Helvetica" w:hAnsi="Helvetica" w:cs="Times New Roman"/>
          <w:i/>
          <w:iCs/>
          <w:color w:val="333333"/>
          <w:spacing w:val="8"/>
          <w:lang w:val="de-DE"/>
        </w:rPr>
        <w:t>Michael Barnikol/RD FMH</w:t>
      </w:r>
      <w:r>
        <w:rPr>
          <w:rFonts w:ascii="Helvetica" w:hAnsi="Helvetica" w:cs="Times New Roman"/>
          <w:i/>
          <w:iCs/>
          <w:color w:val="333333"/>
          <w:spacing w:val="8"/>
          <w:lang w:val="de-DE"/>
        </w:rPr>
        <w:t xml:space="preserve"> </w:t>
      </w:r>
      <w:bookmarkStart w:id="0" w:name="_GoBack"/>
      <w:bookmarkEnd w:id="0"/>
      <w:r w:rsidRPr="00146267">
        <w:rPr>
          <w:rFonts w:ascii="Helvetica" w:hAnsi="Helvetica" w:cs="Times New Roman"/>
          <w:color w:val="333333"/>
          <w:spacing w:val="8"/>
          <w:lang w:val="de-DE"/>
        </w:rPr>
        <w:t>beschränkt sich in seinen Darlegungen auf denjenigen Punkt, der umstritten ist und der auch Anlass für diese Vororientierung ge</w:t>
      </w:r>
      <w:r w:rsidRPr="00146267">
        <w:rPr>
          <w:rFonts w:ascii="Helvetica" w:hAnsi="Helvetica" w:cs="Times New Roman"/>
          <w:color w:val="333333"/>
          <w:spacing w:val="8"/>
          <w:lang w:val="de-DE"/>
        </w:rPr>
        <w:softHyphen/>
        <w:t>geben hat. Das ist die Regelung der Suizidbeihilfe. Die neue Regelung ist ähnlich strukturiert wie die alte. Suizidbeihilfe ist nach beiden Regelungen keine Verpflichtung des Arztes, entsprechend gibt es keinen Anspruch des Patienten auf Beihilfe zum Suizid. Beide Richt</w:t>
      </w:r>
      <w:r w:rsidRPr="00146267">
        <w:rPr>
          <w:rFonts w:ascii="Helvetica" w:hAnsi="Helvetica" w:cs="Times New Roman"/>
          <w:color w:val="333333"/>
          <w:spacing w:val="8"/>
          <w:lang w:val="de-DE"/>
        </w:rPr>
        <w:softHyphen/>
        <w:t xml:space="preserve">linien sehen vor, dass dann, wenn ein Arzt sich dazu entschliesst, Beihilfe zum Suizid zu leisten, er vorgängig bestimmte Voraussetzungen prüfen muss – hierzu </w:t>
      </w:r>
      <w:r w:rsidRPr="00146267">
        <w:rPr>
          <w:rFonts w:ascii="Helvetica" w:hAnsi="Helvetica" w:cs="Times New Roman"/>
          <w:color w:val="333333"/>
          <w:spacing w:val="8"/>
          <w:lang w:val="de-DE"/>
        </w:rPr>
        <w:softHyphen/>
        <w:t xml:space="preserve">gehört vor allem die Urteilsfähigkeit des Patienten. </w:t>
      </w:r>
      <w:r w:rsidRPr="00146267">
        <w:rPr>
          <w:rFonts w:ascii="Helvetica" w:hAnsi="Helvetica" w:cs="Times New Roman"/>
          <w:color w:val="333333"/>
          <w:spacing w:val="8"/>
          <w:lang w:val="de-DE"/>
        </w:rPr>
        <w:softHyphen/>
        <w:t xml:space="preserve">Suizidbeihilfe darf er nur dann leisten, wenn diese </w:t>
      </w:r>
      <w:r w:rsidRPr="00146267">
        <w:rPr>
          <w:rFonts w:ascii="Helvetica" w:hAnsi="Helvetica" w:cs="Times New Roman"/>
          <w:color w:val="333333"/>
          <w:spacing w:val="8"/>
          <w:lang w:val="de-DE"/>
        </w:rPr>
        <w:softHyphen/>
        <w:t>Voraussetzungen gegeben sind. Bei der </w:t>
      </w:r>
      <w:r w:rsidRPr="00146267">
        <w:rPr>
          <w:rFonts w:ascii="Helvetica" w:hAnsi="Helvetica" w:cs="Times New Roman"/>
          <w:b/>
          <w:bCs/>
          <w:color w:val="333333"/>
          <w:spacing w:val="8"/>
          <w:lang w:val="de-DE"/>
        </w:rPr>
        <w:t>geltenden Regelung</w:t>
      </w:r>
      <w:r w:rsidRPr="00146267">
        <w:rPr>
          <w:rFonts w:ascii="Helvetica" w:hAnsi="Helvetica" w:cs="Times New Roman"/>
          <w:color w:val="333333"/>
          <w:spacing w:val="8"/>
          <w:lang w:val="de-DE"/>
        </w:rPr>
        <w:t> trägt der Arzt, der sich zur Beihilfe zum Suizid entschliesst, insbesondere die Verantwortung für die Prüfung der folgenden Voraus</w:t>
      </w:r>
      <w:r w:rsidRPr="00146267">
        <w:rPr>
          <w:rFonts w:ascii="Helvetica" w:hAnsi="Helvetica" w:cs="Times New Roman"/>
          <w:color w:val="333333"/>
          <w:spacing w:val="8"/>
          <w:lang w:val="de-DE"/>
        </w:rPr>
        <w:softHyphen/>
        <w:t>setzung: Die Erkrankung des Patienten rechtfertigt die Annahme, dass das Lebensende nahe ist. Alternative Möglichkeiten der Hilfestellung wurden erörtert und soweit gewünscht auch eingesetzt. Bei der </w:t>
      </w:r>
      <w:r w:rsidRPr="00146267">
        <w:rPr>
          <w:rFonts w:ascii="Helvetica" w:hAnsi="Helvetica" w:cs="Times New Roman"/>
          <w:b/>
          <w:bCs/>
          <w:color w:val="333333"/>
          <w:spacing w:val="8"/>
          <w:lang w:val="de-DE"/>
        </w:rPr>
        <w:t>neuen Regelung</w:t>
      </w:r>
      <w:r w:rsidRPr="00146267">
        <w:rPr>
          <w:rFonts w:ascii="Helvetica" w:hAnsi="Helvetica" w:cs="Times New Roman"/>
          <w:color w:val="333333"/>
          <w:spacing w:val="8"/>
          <w:lang w:val="de-DE"/>
        </w:rPr>
        <w:t> kann ein Arzt aufgrund eines persönlich verantworteten Entscheides insbesondere nur dann Suizidhilfe leisten, wenn die Krankheitssymptome und/oder Funktionseinschränkungen des Patienten für diesen Ursache unerträglichen Leidens sind. Der Begriff «unerträgliches Leiden» ist unbestimmt und für den betroffenen Arzt schwer feststellbar. Es wird vom Arzt verlangt, ein Urteil dar</w:t>
      </w:r>
      <w:r w:rsidRPr="00146267">
        <w:rPr>
          <w:rFonts w:ascii="Helvetica" w:hAnsi="Helvetica" w:cs="Times New Roman"/>
          <w:color w:val="333333"/>
          <w:spacing w:val="8"/>
          <w:lang w:val="de-DE"/>
        </w:rPr>
        <w:softHyphen/>
        <w:t>über zu fällen, was für den Patienten (noch) erträglich ist. Die Regelung ist problematisch bei Patienten, die aufgrund einer psychischen Erkrankung suizidgefährdet sind. Diese Regelung betrifft nicht mehr die ursprüngliche Zielsetzung der Richtlinie, den Umgang mit sterbenden und todkranken Patienten zu regeln.</w:t>
      </w:r>
    </w:p>
    <w:p w:rsidR="00146267" w:rsidRPr="00146267" w:rsidRDefault="00146267" w:rsidP="00146267">
      <w:pPr>
        <w:shd w:val="clear" w:color="auto" w:fill="FFFFFF"/>
        <w:spacing w:before="0" w:after="150" w:line="384" w:lineRule="atLeast"/>
        <w:rPr>
          <w:rFonts w:ascii="Helvetica" w:hAnsi="Helvetica" w:cs="Times New Roman"/>
          <w:color w:val="333333"/>
          <w:spacing w:val="8"/>
          <w:lang w:val="de-DE"/>
        </w:rPr>
      </w:pPr>
      <w:r w:rsidRPr="00146267">
        <w:rPr>
          <w:rFonts w:ascii="Helvetica" w:hAnsi="Helvetica" w:cs="Times New Roman"/>
          <w:color w:val="333333"/>
          <w:spacing w:val="8"/>
          <w:lang w:val="de-DE"/>
        </w:rPr>
        <w:t>Die Bedeutung der neuen Richtlinie ist gross, da sie nach Genehmigung durch die ÄK Teil der Standes</w:t>
      </w:r>
      <w:r w:rsidRPr="00146267">
        <w:rPr>
          <w:rFonts w:ascii="Helvetica" w:hAnsi="Helvetica" w:cs="Times New Roman"/>
          <w:color w:val="333333"/>
          <w:spacing w:val="8"/>
          <w:lang w:val="de-DE"/>
        </w:rPr>
        <w:softHyphen/>
        <w:t>ordnung der FMH ist. Die Delegierten werden an der Herbst-ÄK über die Aufnahme dieser Richtlinie in die Standesordnung der FMH beschliessen. Der ZV hat in seiner Stellungnahme an die SAMW darauf hinge</w:t>
      </w:r>
      <w:r w:rsidRPr="00146267">
        <w:rPr>
          <w:rFonts w:ascii="Helvetica" w:hAnsi="Helvetica" w:cs="Times New Roman"/>
          <w:color w:val="333333"/>
          <w:spacing w:val="8"/>
          <w:lang w:val="de-DE"/>
        </w:rPr>
        <w:softHyphen/>
        <w:t xml:space="preserve">wiesen, dass die Suizidhilfe sich auf jene Patienten </w:t>
      </w:r>
      <w:r w:rsidRPr="00146267">
        <w:rPr>
          <w:rFonts w:ascii="Helvetica" w:hAnsi="Helvetica" w:cs="Times New Roman"/>
          <w:color w:val="333333"/>
          <w:spacing w:val="8"/>
          <w:lang w:val="de-DE"/>
        </w:rPr>
        <w:softHyphen/>
        <w:t>beschränken sollte, die an einer tödlichen Krankheit leiden und deren Zustand sich bei einer sachgerechten medizinischen Behandlung auch nicht bessern wird. Eine solche Diagnose kann ein Arzt mit hinreichender Zuverlässigkeit stellen.</w:t>
      </w:r>
    </w:p>
    <w:p w:rsidR="00146267" w:rsidRPr="00146267" w:rsidRDefault="00146267" w:rsidP="00146267">
      <w:pPr>
        <w:shd w:val="clear" w:color="auto" w:fill="FFFFFF"/>
        <w:spacing w:before="0" w:after="150" w:line="384" w:lineRule="atLeast"/>
        <w:rPr>
          <w:rFonts w:ascii="Helvetica" w:hAnsi="Helvetica" w:cs="Times New Roman"/>
          <w:color w:val="333333"/>
          <w:spacing w:val="8"/>
          <w:lang w:val="de-DE"/>
        </w:rPr>
      </w:pPr>
      <w:r w:rsidRPr="00146267">
        <w:rPr>
          <w:rFonts w:ascii="Helvetica" w:hAnsi="Helvetica" w:cs="Times New Roman"/>
          <w:color w:val="333333"/>
          <w:spacing w:val="8"/>
          <w:lang w:val="de-DE"/>
        </w:rPr>
        <w:t xml:space="preserve">Ob die SAMW die Bedenken der FMH in ihre neue Richtlinie aufnehmen wird, ist nicht bekannt. Einzelne </w:t>
      </w:r>
      <w:r w:rsidRPr="00146267">
        <w:rPr>
          <w:rFonts w:ascii="Helvetica" w:hAnsi="Helvetica" w:cs="Times New Roman"/>
          <w:color w:val="333333"/>
          <w:spacing w:val="8"/>
          <w:lang w:val="de-DE"/>
        </w:rPr>
        <w:softHyphen/>
        <w:t>Votanten regen an, nochmals mit der SAMW Gespräche zu führen und den Standpunkt der Ärzteschaft darzulegen. Der Vorsitzende prüft das Anliegen der Votanten.</w:t>
      </w:r>
    </w:p>
    <w:p w:rsidR="00146267" w:rsidRPr="00146267" w:rsidRDefault="00146267" w:rsidP="00146267">
      <w:pPr>
        <w:spacing w:before="0" w:after="0"/>
        <w:rPr>
          <w:rFonts w:ascii="Times" w:eastAsia="Times New Roman" w:hAnsi="Times" w:cs="Times New Roman"/>
          <w:sz w:val="20"/>
          <w:szCs w:val="20"/>
          <w:lang w:val="de-DE"/>
        </w:rPr>
      </w:pPr>
    </w:p>
    <w:p w:rsidR="00BB2F31" w:rsidRDefault="00BB2F31"/>
    <w:sectPr w:rsidR="00BB2F31" w:rsidSect="00013D43">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267" w:rsidRDefault="00146267" w:rsidP="00146267">
      <w:pPr>
        <w:spacing w:before="0" w:after="0"/>
      </w:pPr>
      <w:r>
        <w:separator/>
      </w:r>
    </w:p>
  </w:endnote>
  <w:endnote w:type="continuationSeparator" w:id="0">
    <w:p w:rsidR="00146267" w:rsidRDefault="00146267" w:rsidP="001462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67" w:rsidRDefault="00146267" w:rsidP="000A37D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46267" w:rsidRDefault="00146267" w:rsidP="00146267">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67" w:rsidRDefault="00146267" w:rsidP="000A37D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146267" w:rsidRDefault="00146267" w:rsidP="00146267">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267" w:rsidRDefault="00146267" w:rsidP="00146267">
      <w:pPr>
        <w:spacing w:before="0" w:after="0"/>
      </w:pPr>
      <w:r>
        <w:separator/>
      </w:r>
    </w:p>
  </w:footnote>
  <w:footnote w:type="continuationSeparator" w:id="0">
    <w:p w:rsidR="00146267" w:rsidRDefault="00146267" w:rsidP="0014626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267"/>
    <w:rsid w:val="00013D43"/>
    <w:rsid w:val="00146267"/>
    <w:rsid w:val="00BB2F31"/>
    <w:rsid w:val="00E1639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82A8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6394"/>
    <w:pPr>
      <w:spacing w:before="120" w:after="120"/>
    </w:pPr>
    <w:rPr>
      <w:lang w:val="de-CH"/>
    </w:rPr>
  </w:style>
  <w:style w:type="paragraph" w:styleId="berschrift3">
    <w:name w:val="heading 3"/>
    <w:basedOn w:val="Standard"/>
    <w:link w:val="berschrift3Zeichen"/>
    <w:uiPriority w:val="9"/>
    <w:qFormat/>
    <w:rsid w:val="00146267"/>
    <w:pPr>
      <w:spacing w:before="100" w:beforeAutospacing="1" w:after="100" w:afterAutospacing="1"/>
      <w:outlineLvl w:val="2"/>
    </w:pPr>
    <w:rPr>
      <w:rFonts w:ascii="Times" w:hAnsi="Times"/>
      <w:b/>
      <w:bCs/>
      <w:sz w:val="27"/>
      <w:szCs w:val="27"/>
      <w:lang w:val="de-DE"/>
    </w:rPr>
  </w:style>
  <w:style w:type="paragraph" w:styleId="berschrift4">
    <w:name w:val="heading 4"/>
    <w:basedOn w:val="Standard"/>
    <w:link w:val="berschrift4Zeichen"/>
    <w:uiPriority w:val="9"/>
    <w:qFormat/>
    <w:rsid w:val="00146267"/>
    <w:pPr>
      <w:spacing w:before="100" w:beforeAutospacing="1" w:after="100" w:afterAutospacing="1"/>
      <w:outlineLvl w:val="3"/>
    </w:pPr>
    <w:rPr>
      <w:rFonts w:ascii="Times" w:hAnsi="Times"/>
      <w:b/>
      <w:bCs/>
      <w:lang w:val="de-DE"/>
    </w:rPr>
  </w:style>
  <w:style w:type="paragraph" w:styleId="berschrift5">
    <w:name w:val="heading 5"/>
    <w:basedOn w:val="Standard"/>
    <w:link w:val="berschrift5Zeichen"/>
    <w:uiPriority w:val="9"/>
    <w:qFormat/>
    <w:rsid w:val="00146267"/>
    <w:pPr>
      <w:spacing w:before="100" w:beforeAutospacing="1" w:after="100" w:afterAutospacing="1"/>
      <w:outlineLvl w:val="4"/>
    </w:pPr>
    <w:rPr>
      <w:rFonts w:ascii="Times" w:hAnsi="Times"/>
      <w:b/>
      <w:bCs/>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eichen">
    <w:name w:val="Überschrift 3 Zeichen"/>
    <w:basedOn w:val="Absatzstandardschriftart"/>
    <w:link w:val="berschrift3"/>
    <w:uiPriority w:val="9"/>
    <w:rsid w:val="00146267"/>
    <w:rPr>
      <w:rFonts w:ascii="Times" w:hAnsi="Times"/>
      <w:b/>
      <w:bCs/>
      <w:sz w:val="27"/>
      <w:szCs w:val="27"/>
    </w:rPr>
  </w:style>
  <w:style w:type="character" w:customStyle="1" w:styleId="berschrift4Zeichen">
    <w:name w:val="Überschrift 4 Zeichen"/>
    <w:basedOn w:val="Absatzstandardschriftart"/>
    <w:link w:val="berschrift4"/>
    <w:uiPriority w:val="9"/>
    <w:rsid w:val="00146267"/>
    <w:rPr>
      <w:rFonts w:ascii="Times" w:hAnsi="Times"/>
      <w:b/>
      <w:bCs/>
    </w:rPr>
  </w:style>
  <w:style w:type="character" w:customStyle="1" w:styleId="berschrift5Zeichen">
    <w:name w:val="Überschrift 5 Zeichen"/>
    <w:basedOn w:val="Absatzstandardschriftart"/>
    <w:link w:val="berschrift5"/>
    <w:uiPriority w:val="9"/>
    <w:rsid w:val="00146267"/>
    <w:rPr>
      <w:rFonts w:ascii="Times" w:hAnsi="Times"/>
      <w:b/>
      <w:bCs/>
      <w:sz w:val="20"/>
      <w:szCs w:val="20"/>
    </w:rPr>
  </w:style>
  <w:style w:type="character" w:styleId="Betont">
    <w:name w:val="Strong"/>
    <w:basedOn w:val="Absatzstandardschriftart"/>
    <w:uiPriority w:val="22"/>
    <w:qFormat/>
    <w:rsid w:val="00146267"/>
    <w:rPr>
      <w:b/>
      <w:bCs/>
    </w:rPr>
  </w:style>
  <w:style w:type="paragraph" w:customStyle="1" w:styleId="paragraph-normal">
    <w:name w:val="paragraph-normal"/>
    <w:basedOn w:val="Standard"/>
    <w:rsid w:val="00146267"/>
    <w:pPr>
      <w:spacing w:before="100" w:beforeAutospacing="1" w:after="100" w:afterAutospacing="1"/>
    </w:pPr>
    <w:rPr>
      <w:rFonts w:ascii="Times" w:hAnsi="Times"/>
      <w:sz w:val="20"/>
      <w:szCs w:val="20"/>
      <w:lang w:val="de-DE"/>
    </w:rPr>
  </w:style>
  <w:style w:type="character" w:styleId="Herausstellen">
    <w:name w:val="Emphasis"/>
    <w:basedOn w:val="Absatzstandardschriftart"/>
    <w:uiPriority w:val="20"/>
    <w:qFormat/>
    <w:rsid w:val="00146267"/>
    <w:rPr>
      <w:i/>
      <w:iCs/>
    </w:rPr>
  </w:style>
  <w:style w:type="character" w:customStyle="1" w:styleId="apple-converted-space">
    <w:name w:val="apple-converted-space"/>
    <w:basedOn w:val="Absatzstandardschriftart"/>
    <w:rsid w:val="00146267"/>
  </w:style>
  <w:style w:type="character" w:styleId="Link">
    <w:name w:val="Hyperlink"/>
    <w:basedOn w:val="Absatzstandardschriftart"/>
    <w:uiPriority w:val="99"/>
    <w:semiHidden/>
    <w:unhideWhenUsed/>
    <w:rsid w:val="00146267"/>
    <w:rPr>
      <w:color w:val="0000FF"/>
      <w:u w:val="single"/>
    </w:rPr>
  </w:style>
  <w:style w:type="paragraph" w:styleId="Fuzeile">
    <w:name w:val="footer"/>
    <w:basedOn w:val="Standard"/>
    <w:link w:val="FuzeileZeichen"/>
    <w:uiPriority w:val="99"/>
    <w:unhideWhenUsed/>
    <w:rsid w:val="00146267"/>
    <w:pPr>
      <w:tabs>
        <w:tab w:val="center" w:pos="4536"/>
        <w:tab w:val="right" w:pos="9072"/>
      </w:tabs>
      <w:spacing w:before="0" w:after="0"/>
    </w:pPr>
  </w:style>
  <w:style w:type="character" w:customStyle="1" w:styleId="FuzeileZeichen">
    <w:name w:val="Fußzeile Zeichen"/>
    <w:basedOn w:val="Absatzstandardschriftart"/>
    <w:link w:val="Fuzeile"/>
    <w:uiPriority w:val="99"/>
    <w:rsid w:val="00146267"/>
    <w:rPr>
      <w:lang w:val="de-CH"/>
    </w:rPr>
  </w:style>
  <w:style w:type="character" w:styleId="Seitenzahl">
    <w:name w:val="page number"/>
    <w:basedOn w:val="Absatzstandardschriftart"/>
    <w:uiPriority w:val="99"/>
    <w:semiHidden/>
    <w:unhideWhenUsed/>
    <w:rsid w:val="001462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6394"/>
    <w:pPr>
      <w:spacing w:before="120" w:after="120"/>
    </w:pPr>
    <w:rPr>
      <w:lang w:val="de-CH"/>
    </w:rPr>
  </w:style>
  <w:style w:type="paragraph" w:styleId="berschrift3">
    <w:name w:val="heading 3"/>
    <w:basedOn w:val="Standard"/>
    <w:link w:val="berschrift3Zeichen"/>
    <w:uiPriority w:val="9"/>
    <w:qFormat/>
    <w:rsid w:val="00146267"/>
    <w:pPr>
      <w:spacing w:before="100" w:beforeAutospacing="1" w:after="100" w:afterAutospacing="1"/>
      <w:outlineLvl w:val="2"/>
    </w:pPr>
    <w:rPr>
      <w:rFonts w:ascii="Times" w:hAnsi="Times"/>
      <w:b/>
      <w:bCs/>
      <w:sz w:val="27"/>
      <w:szCs w:val="27"/>
      <w:lang w:val="de-DE"/>
    </w:rPr>
  </w:style>
  <w:style w:type="paragraph" w:styleId="berschrift4">
    <w:name w:val="heading 4"/>
    <w:basedOn w:val="Standard"/>
    <w:link w:val="berschrift4Zeichen"/>
    <w:uiPriority w:val="9"/>
    <w:qFormat/>
    <w:rsid w:val="00146267"/>
    <w:pPr>
      <w:spacing w:before="100" w:beforeAutospacing="1" w:after="100" w:afterAutospacing="1"/>
      <w:outlineLvl w:val="3"/>
    </w:pPr>
    <w:rPr>
      <w:rFonts w:ascii="Times" w:hAnsi="Times"/>
      <w:b/>
      <w:bCs/>
      <w:lang w:val="de-DE"/>
    </w:rPr>
  </w:style>
  <w:style w:type="paragraph" w:styleId="berschrift5">
    <w:name w:val="heading 5"/>
    <w:basedOn w:val="Standard"/>
    <w:link w:val="berschrift5Zeichen"/>
    <w:uiPriority w:val="9"/>
    <w:qFormat/>
    <w:rsid w:val="00146267"/>
    <w:pPr>
      <w:spacing w:before="100" w:beforeAutospacing="1" w:after="100" w:afterAutospacing="1"/>
      <w:outlineLvl w:val="4"/>
    </w:pPr>
    <w:rPr>
      <w:rFonts w:ascii="Times" w:hAnsi="Times"/>
      <w:b/>
      <w:bCs/>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eichen">
    <w:name w:val="Überschrift 3 Zeichen"/>
    <w:basedOn w:val="Absatzstandardschriftart"/>
    <w:link w:val="berschrift3"/>
    <w:uiPriority w:val="9"/>
    <w:rsid w:val="00146267"/>
    <w:rPr>
      <w:rFonts w:ascii="Times" w:hAnsi="Times"/>
      <w:b/>
      <w:bCs/>
      <w:sz w:val="27"/>
      <w:szCs w:val="27"/>
    </w:rPr>
  </w:style>
  <w:style w:type="character" w:customStyle="1" w:styleId="berschrift4Zeichen">
    <w:name w:val="Überschrift 4 Zeichen"/>
    <w:basedOn w:val="Absatzstandardschriftart"/>
    <w:link w:val="berschrift4"/>
    <w:uiPriority w:val="9"/>
    <w:rsid w:val="00146267"/>
    <w:rPr>
      <w:rFonts w:ascii="Times" w:hAnsi="Times"/>
      <w:b/>
      <w:bCs/>
    </w:rPr>
  </w:style>
  <w:style w:type="character" w:customStyle="1" w:styleId="berschrift5Zeichen">
    <w:name w:val="Überschrift 5 Zeichen"/>
    <w:basedOn w:val="Absatzstandardschriftart"/>
    <w:link w:val="berschrift5"/>
    <w:uiPriority w:val="9"/>
    <w:rsid w:val="00146267"/>
    <w:rPr>
      <w:rFonts w:ascii="Times" w:hAnsi="Times"/>
      <w:b/>
      <w:bCs/>
      <w:sz w:val="20"/>
      <w:szCs w:val="20"/>
    </w:rPr>
  </w:style>
  <w:style w:type="character" w:styleId="Betont">
    <w:name w:val="Strong"/>
    <w:basedOn w:val="Absatzstandardschriftart"/>
    <w:uiPriority w:val="22"/>
    <w:qFormat/>
    <w:rsid w:val="00146267"/>
    <w:rPr>
      <w:b/>
      <w:bCs/>
    </w:rPr>
  </w:style>
  <w:style w:type="paragraph" w:customStyle="1" w:styleId="paragraph-normal">
    <w:name w:val="paragraph-normal"/>
    <w:basedOn w:val="Standard"/>
    <w:rsid w:val="00146267"/>
    <w:pPr>
      <w:spacing w:before="100" w:beforeAutospacing="1" w:after="100" w:afterAutospacing="1"/>
    </w:pPr>
    <w:rPr>
      <w:rFonts w:ascii="Times" w:hAnsi="Times"/>
      <w:sz w:val="20"/>
      <w:szCs w:val="20"/>
      <w:lang w:val="de-DE"/>
    </w:rPr>
  </w:style>
  <w:style w:type="character" w:styleId="Herausstellen">
    <w:name w:val="Emphasis"/>
    <w:basedOn w:val="Absatzstandardschriftart"/>
    <w:uiPriority w:val="20"/>
    <w:qFormat/>
    <w:rsid w:val="00146267"/>
    <w:rPr>
      <w:i/>
      <w:iCs/>
    </w:rPr>
  </w:style>
  <w:style w:type="character" w:customStyle="1" w:styleId="apple-converted-space">
    <w:name w:val="apple-converted-space"/>
    <w:basedOn w:val="Absatzstandardschriftart"/>
    <w:rsid w:val="00146267"/>
  </w:style>
  <w:style w:type="character" w:styleId="Link">
    <w:name w:val="Hyperlink"/>
    <w:basedOn w:val="Absatzstandardschriftart"/>
    <w:uiPriority w:val="99"/>
    <w:semiHidden/>
    <w:unhideWhenUsed/>
    <w:rsid w:val="00146267"/>
    <w:rPr>
      <w:color w:val="0000FF"/>
      <w:u w:val="single"/>
    </w:rPr>
  </w:style>
  <w:style w:type="paragraph" w:styleId="Fuzeile">
    <w:name w:val="footer"/>
    <w:basedOn w:val="Standard"/>
    <w:link w:val="FuzeileZeichen"/>
    <w:uiPriority w:val="99"/>
    <w:unhideWhenUsed/>
    <w:rsid w:val="00146267"/>
    <w:pPr>
      <w:tabs>
        <w:tab w:val="center" w:pos="4536"/>
        <w:tab w:val="right" w:pos="9072"/>
      </w:tabs>
      <w:spacing w:before="0" w:after="0"/>
    </w:pPr>
  </w:style>
  <w:style w:type="character" w:customStyle="1" w:styleId="FuzeileZeichen">
    <w:name w:val="Fußzeile Zeichen"/>
    <w:basedOn w:val="Absatzstandardschriftart"/>
    <w:link w:val="Fuzeile"/>
    <w:uiPriority w:val="99"/>
    <w:rsid w:val="00146267"/>
    <w:rPr>
      <w:lang w:val="de-CH"/>
    </w:rPr>
  </w:style>
  <w:style w:type="character" w:styleId="Seitenzahl">
    <w:name w:val="page number"/>
    <w:basedOn w:val="Absatzstandardschriftart"/>
    <w:uiPriority w:val="99"/>
    <w:semiHidden/>
    <w:unhideWhenUsed/>
    <w:rsid w:val="0014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4891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4864</Characters>
  <Application>Microsoft Macintosh Word</Application>
  <DocSecurity>0</DocSecurity>
  <Lines>40</Lines>
  <Paragraphs>11</Paragraphs>
  <ScaleCrop>false</ScaleCrop>
  <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Lippmann-Rieder</dc:creator>
  <cp:keywords/>
  <dc:description/>
  <cp:lastModifiedBy>Susanne Lippmann-Rieder</cp:lastModifiedBy>
  <cp:revision>1</cp:revision>
  <dcterms:created xsi:type="dcterms:W3CDTF">2018-09-04T16:02:00Z</dcterms:created>
  <dcterms:modified xsi:type="dcterms:W3CDTF">2018-09-04T16:11:00Z</dcterms:modified>
</cp:coreProperties>
</file>